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B2" w:rsidRDefault="00035DB2" w:rsidP="00035DB2">
      <w:pPr>
        <w:pBdr>
          <w:left w:val="single" w:sz="36" w:space="12" w:color="CCCCCC"/>
        </w:pBdr>
        <w:spacing w:after="240" w:line="240" w:lineRule="auto"/>
        <w:rPr>
          <w:rFonts w:ascii="inherit" w:hAnsi="inherit" w:cs="Arial"/>
          <w:b/>
          <w:bCs/>
          <w:color w:val="EB8518"/>
          <w:kern w:val="36"/>
          <w:sz w:val="39"/>
          <w:szCs w:val="39"/>
        </w:rPr>
      </w:pPr>
      <w:r>
        <w:rPr>
          <w:rFonts w:ascii="inherit" w:hAnsi="inherit" w:cs="Arial"/>
          <w:b/>
          <w:bCs/>
          <w:color w:val="EB8518"/>
          <w:kern w:val="36"/>
          <w:sz w:val="39"/>
          <w:szCs w:val="39"/>
        </w:rPr>
        <w:t>Artikel från Jobbsafari.se – om familjerådgivaryrket</w:t>
      </w:r>
    </w:p>
    <w:p w:rsidR="00035DB2" w:rsidRDefault="00035DB2" w:rsidP="00035DB2">
      <w:pPr>
        <w:pBdr>
          <w:left w:val="single" w:sz="36" w:space="12" w:color="CCCCCC"/>
        </w:pBdr>
        <w:spacing w:after="240" w:line="240" w:lineRule="auto"/>
        <w:rPr>
          <w:rFonts w:ascii="Arial" w:eastAsia="Times New Roman" w:hAnsi="Arial" w:cs="Arial"/>
          <w:b/>
          <w:bCs/>
          <w:color w:val="333333"/>
          <w:sz w:val="20"/>
          <w:szCs w:val="20"/>
          <w:lang w:eastAsia="sv-SE"/>
        </w:rPr>
      </w:pPr>
      <w:r>
        <w:rPr>
          <w:rFonts w:ascii="inherit" w:hAnsi="inherit" w:cs="Arial"/>
          <w:b/>
          <w:bCs/>
          <w:color w:val="EB8518"/>
          <w:kern w:val="36"/>
          <w:sz w:val="39"/>
          <w:szCs w:val="39"/>
        </w:rPr>
        <w:t>Expert på kärleksrelationer</w:t>
      </w:r>
    </w:p>
    <w:p w:rsidR="00035DB2" w:rsidRDefault="00035DB2" w:rsidP="00035DB2">
      <w:pPr>
        <w:pBdr>
          <w:left w:val="single" w:sz="36" w:space="12" w:color="CCCCCC"/>
        </w:pBdr>
        <w:spacing w:after="240" w:line="240" w:lineRule="auto"/>
        <w:rPr>
          <w:rFonts w:ascii="Arial" w:eastAsia="Times New Roman" w:hAnsi="Arial" w:cs="Arial"/>
          <w:b/>
          <w:bCs/>
          <w:color w:val="333333"/>
          <w:sz w:val="20"/>
          <w:szCs w:val="20"/>
          <w:lang w:eastAsia="sv-SE"/>
        </w:rPr>
      </w:pPr>
    </w:p>
    <w:p w:rsidR="00035DB2" w:rsidRPr="00035DB2" w:rsidRDefault="00035DB2" w:rsidP="00035DB2">
      <w:pPr>
        <w:pBdr>
          <w:left w:val="single" w:sz="36" w:space="12" w:color="CCCCCC"/>
        </w:pBdr>
        <w:spacing w:after="240" w:line="240" w:lineRule="auto"/>
        <w:rPr>
          <w:rFonts w:ascii="Arial" w:eastAsia="Times New Roman" w:hAnsi="Arial" w:cs="Arial"/>
          <w:color w:val="333333"/>
          <w:sz w:val="20"/>
          <w:szCs w:val="20"/>
          <w:lang w:eastAsia="sv-SE"/>
        </w:rPr>
      </w:pPr>
      <w:r w:rsidRPr="00035DB2">
        <w:rPr>
          <w:rFonts w:ascii="Arial" w:eastAsia="Times New Roman" w:hAnsi="Arial" w:cs="Arial"/>
          <w:b/>
          <w:bCs/>
          <w:color w:val="333333"/>
          <w:sz w:val="20"/>
          <w:szCs w:val="20"/>
          <w:lang w:eastAsia="sv-SE"/>
        </w:rPr>
        <w:t>Det krävs en professionell distans till paret för att förstå vad som pågår dem emellan. Utmaningen är att få bådas förtroende och inte ta ställning för en av dem. Eventuella fördomar ska därför lämnas utanför samtalsterapirummet.</w:t>
      </w:r>
    </w:p>
    <w:p w:rsidR="00035DB2" w:rsidRPr="00035DB2" w:rsidRDefault="00035DB2" w:rsidP="00035DB2">
      <w:pPr>
        <w:spacing w:after="240" w:line="240" w:lineRule="auto"/>
        <w:rPr>
          <w:rFonts w:ascii="Arial" w:eastAsia="Times New Roman" w:hAnsi="Arial" w:cs="Arial"/>
          <w:color w:val="333333"/>
          <w:sz w:val="20"/>
          <w:szCs w:val="20"/>
          <w:lang w:eastAsia="sv-SE"/>
        </w:rPr>
      </w:pPr>
      <w:r w:rsidRPr="00035DB2">
        <w:rPr>
          <w:rFonts w:ascii="Arial" w:eastAsia="Times New Roman" w:hAnsi="Arial" w:cs="Arial"/>
          <w:color w:val="333333"/>
          <w:sz w:val="20"/>
          <w:szCs w:val="20"/>
          <w:lang w:eastAsia="sv-SE"/>
        </w:rPr>
        <w:t>En vanlig arbetsdag träffar Annika Grufman Kalén fyra olika par. Det kan vara ett par där båda är vuxna och lever tillsammans, ett syskonpar eller ett par som består av en förälder och ett barn.</w:t>
      </w:r>
    </w:p>
    <w:p w:rsidR="00035DB2" w:rsidRPr="00035DB2" w:rsidRDefault="00035DB2" w:rsidP="00035DB2">
      <w:pPr>
        <w:spacing w:after="240" w:line="240" w:lineRule="auto"/>
        <w:rPr>
          <w:rFonts w:ascii="Arial" w:eastAsia="Times New Roman" w:hAnsi="Arial" w:cs="Arial"/>
          <w:color w:val="333333"/>
          <w:sz w:val="20"/>
          <w:szCs w:val="20"/>
          <w:lang w:eastAsia="sv-SE"/>
        </w:rPr>
      </w:pPr>
      <w:r w:rsidRPr="00035DB2">
        <w:rPr>
          <w:rFonts w:ascii="Arial" w:eastAsia="Times New Roman" w:hAnsi="Arial" w:cs="Arial"/>
          <w:i/>
          <w:iCs/>
          <w:color w:val="333333"/>
          <w:sz w:val="20"/>
          <w:szCs w:val="20"/>
          <w:lang w:eastAsia="sv-SE"/>
        </w:rPr>
        <w:t>"Det vanligaste är kärlekspar, det vill säga två vuxna som valt att leva tillsammans. Vi familjerådgivare är – namnet till trots – inte experter på familjebehandling utan på kärleksrelationen mellan två personer. En enskild individ som till exempel inte får med sin partner alternativt behöver råd och stöd inför eller efter en separation eller är rädd för sin partner, är självklart också välkommen"</w:t>
      </w:r>
      <w:r w:rsidRPr="00035DB2">
        <w:rPr>
          <w:rFonts w:ascii="Arial" w:eastAsia="Times New Roman" w:hAnsi="Arial" w:cs="Arial"/>
          <w:color w:val="333333"/>
          <w:sz w:val="20"/>
          <w:szCs w:val="20"/>
          <w:lang w:eastAsia="sv-SE"/>
        </w:rPr>
        <w:t>, säger Annika Grufman Kalén till Jobbsafari.</w:t>
      </w:r>
    </w:p>
    <w:p w:rsidR="00035DB2" w:rsidRPr="00035DB2" w:rsidRDefault="00035DB2" w:rsidP="00035DB2">
      <w:pPr>
        <w:spacing w:before="240" w:after="120" w:line="240" w:lineRule="auto"/>
        <w:outlineLvl w:val="1"/>
        <w:rPr>
          <w:rFonts w:ascii="inherit" w:eastAsia="Times New Roman" w:hAnsi="inherit" w:cs="Arial"/>
          <w:b/>
          <w:bCs/>
          <w:color w:val="000000"/>
          <w:sz w:val="24"/>
          <w:szCs w:val="24"/>
          <w:lang w:eastAsia="sv-SE"/>
        </w:rPr>
      </w:pPr>
      <w:r w:rsidRPr="00035DB2">
        <w:rPr>
          <w:rFonts w:ascii="inherit" w:eastAsia="Times New Roman" w:hAnsi="inherit" w:cs="Arial"/>
          <w:b/>
          <w:bCs/>
          <w:color w:val="000000"/>
          <w:sz w:val="24"/>
          <w:szCs w:val="24"/>
          <w:lang w:eastAsia="sv-SE"/>
        </w:rPr>
        <w:t>Skyddad dokumentation</w:t>
      </w:r>
    </w:p>
    <w:p w:rsidR="00035DB2" w:rsidRPr="00035DB2" w:rsidRDefault="00035DB2" w:rsidP="00035DB2">
      <w:pPr>
        <w:spacing w:after="240" w:line="240" w:lineRule="auto"/>
        <w:rPr>
          <w:rFonts w:ascii="Arial" w:eastAsia="Times New Roman" w:hAnsi="Arial" w:cs="Arial"/>
          <w:color w:val="333333"/>
          <w:sz w:val="20"/>
          <w:szCs w:val="20"/>
          <w:lang w:eastAsia="sv-SE"/>
        </w:rPr>
      </w:pPr>
      <w:r w:rsidRPr="00035DB2">
        <w:rPr>
          <w:rFonts w:ascii="Arial" w:eastAsia="Times New Roman" w:hAnsi="Arial" w:cs="Arial"/>
          <w:color w:val="333333"/>
          <w:sz w:val="20"/>
          <w:szCs w:val="20"/>
          <w:lang w:eastAsia="sv-SE"/>
        </w:rPr>
        <w:t>Mellan varje samtalsterapitimme med respektive par har Annika Grufman Kalén en halvtimmes arbetstid till dokumentation och förberedelse inför nästa samtal.</w:t>
      </w:r>
    </w:p>
    <w:p w:rsidR="00035DB2" w:rsidRPr="00035DB2" w:rsidRDefault="00035DB2" w:rsidP="00035DB2">
      <w:pPr>
        <w:spacing w:after="240" w:line="240" w:lineRule="auto"/>
        <w:rPr>
          <w:rFonts w:ascii="Arial" w:eastAsia="Times New Roman" w:hAnsi="Arial" w:cs="Arial"/>
          <w:color w:val="333333"/>
          <w:sz w:val="20"/>
          <w:szCs w:val="20"/>
          <w:lang w:eastAsia="sv-SE"/>
        </w:rPr>
      </w:pPr>
      <w:r w:rsidRPr="00035DB2">
        <w:rPr>
          <w:rFonts w:ascii="Arial" w:eastAsia="Times New Roman" w:hAnsi="Arial" w:cs="Arial"/>
          <w:i/>
          <w:iCs/>
          <w:color w:val="333333"/>
          <w:sz w:val="20"/>
          <w:szCs w:val="20"/>
          <w:lang w:eastAsia="sv-SE"/>
        </w:rPr>
        <w:t>"Familjerådgivningen är mer skyddade än andra verksamheter, så vi dokumenterar ingenting i datasystem utan antecknar endast för hand"</w:t>
      </w:r>
      <w:r w:rsidRPr="00035DB2">
        <w:rPr>
          <w:rFonts w:ascii="Arial" w:eastAsia="Times New Roman" w:hAnsi="Arial" w:cs="Arial"/>
          <w:color w:val="333333"/>
          <w:sz w:val="20"/>
          <w:szCs w:val="20"/>
          <w:lang w:eastAsia="sv-SE"/>
        </w:rPr>
        <w:t>, säger hon.</w:t>
      </w:r>
    </w:p>
    <w:p w:rsidR="00035DB2" w:rsidRPr="00035DB2" w:rsidRDefault="00035DB2" w:rsidP="00035DB2">
      <w:pPr>
        <w:spacing w:after="240" w:line="240" w:lineRule="auto"/>
        <w:rPr>
          <w:rFonts w:ascii="Arial" w:eastAsia="Times New Roman" w:hAnsi="Arial" w:cs="Arial"/>
          <w:color w:val="333333"/>
          <w:sz w:val="20"/>
          <w:szCs w:val="20"/>
          <w:lang w:eastAsia="sv-SE"/>
        </w:rPr>
      </w:pPr>
      <w:r w:rsidRPr="00035DB2">
        <w:rPr>
          <w:rFonts w:ascii="Arial" w:eastAsia="Times New Roman" w:hAnsi="Arial" w:cs="Arial"/>
          <w:color w:val="333333"/>
          <w:sz w:val="20"/>
          <w:szCs w:val="20"/>
          <w:lang w:eastAsia="sv-SE"/>
        </w:rPr>
        <w:t>När samtalen är avslutade är familjerådgivarna skyldiga att förstöra anteckningarna. Det är också möjligt för dem som söker hjälp att vara anonyma.</w:t>
      </w:r>
    </w:p>
    <w:p w:rsidR="00035DB2" w:rsidRPr="00035DB2" w:rsidRDefault="00035DB2" w:rsidP="00035DB2">
      <w:pPr>
        <w:spacing w:before="240" w:after="120" w:line="240" w:lineRule="auto"/>
        <w:outlineLvl w:val="1"/>
        <w:rPr>
          <w:rFonts w:ascii="inherit" w:eastAsia="Times New Roman" w:hAnsi="inherit" w:cs="Arial"/>
          <w:b/>
          <w:bCs/>
          <w:color w:val="000000"/>
          <w:sz w:val="24"/>
          <w:szCs w:val="24"/>
          <w:lang w:eastAsia="sv-SE"/>
        </w:rPr>
      </w:pPr>
      <w:r w:rsidRPr="00035DB2">
        <w:rPr>
          <w:rFonts w:ascii="inherit" w:eastAsia="Times New Roman" w:hAnsi="inherit" w:cs="Arial"/>
          <w:b/>
          <w:bCs/>
          <w:color w:val="000000"/>
          <w:sz w:val="24"/>
          <w:szCs w:val="24"/>
          <w:lang w:eastAsia="sv-SE"/>
        </w:rPr>
        <w:t>Bred erfarenhet</w:t>
      </w:r>
    </w:p>
    <w:p w:rsidR="00035DB2" w:rsidRPr="00035DB2" w:rsidRDefault="00035DB2" w:rsidP="00035DB2">
      <w:pPr>
        <w:spacing w:after="240" w:line="240" w:lineRule="auto"/>
        <w:rPr>
          <w:rFonts w:ascii="Arial" w:eastAsia="Times New Roman" w:hAnsi="Arial" w:cs="Arial"/>
          <w:color w:val="333333"/>
          <w:sz w:val="20"/>
          <w:szCs w:val="20"/>
          <w:lang w:eastAsia="sv-SE"/>
        </w:rPr>
      </w:pPr>
      <w:r w:rsidRPr="00035DB2">
        <w:rPr>
          <w:rFonts w:ascii="Arial" w:eastAsia="Times New Roman" w:hAnsi="Arial" w:cs="Arial"/>
          <w:color w:val="333333"/>
          <w:sz w:val="20"/>
          <w:szCs w:val="20"/>
          <w:lang w:eastAsia="sv-SE"/>
        </w:rPr>
        <w:t xml:space="preserve">Annika Grufman Kalén är utbildad socionom och har arbetat i nio år som </w:t>
      </w:r>
      <w:hyperlink r:id="rId5" w:tgtFrame="_blank" w:history="1">
        <w:r w:rsidRPr="00035DB2">
          <w:rPr>
            <w:rFonts w:ascii="Arial" w:eastAsia="Times New Roman" w:hAnsi="Arial" w:cs="Arial"/>
            <w:color w:val="003269"/>
            <w:sz w:val="20"/>
            <w:szCs w:val="20"/>
            <w:lang w:eastAsia="sv-SE"/>
          </w:rPr>
          <w:t>kommunal familjerådgivare i Huddinge</w:t>
        </w:r>
      </w:hyperlink>
      <w:r w:rsidRPr="00035DB2">
        <w:rPr>
          <w:rFonts w:ascii="Arial" w:eastAsia="Times New Roman" w:hAnsi="Arial" w:cs="Arial"/>
          <w:color w:val="333333"/>
          <w:sz w:val="20"/>
          <w:szCs w:val="20"/>
          <w:lang w:eastAsia="sv-SE"/>
        </w:rPr>
        <w:t>, söder om Stockholm.</w:t>
      </w:r>
    </w:p>
    <w:p w:rsidR="00035DB2" w:rsidRPr="00035DB2" w:rsidRDefault="00035DB2" w:rsidP="00035DB2">
      <w:pPr>
        <w:spacing w:after="240" w:line="240" w:lineRule="auto"/>
        <w:rPr>
          <w:rFonts w:ascii="Arial" w:eastAsia="Times New Roman" w:hAnsi="Arial" w:cs="Arial"/>
          <w:color w:val="333333"/>
          <w:sz w:val="20"/>
          <w:szCs w:val="20"/>
          <w:lang w:eastAsia="sv-SE"/>
        </w:rPr>
      </w:pPr>
      <w:r w:rsidRPr="00035DB2">
        <w:rPr>
          <w:rFonts w:ascii="Arial" w:eastAsia="Times New Roman" w:hAnsi="Arial" w:cs="Arial"/>
          <w:color w:val="333333"/>
          <w:sz w:val="20"/>
          <w:szCs w:val="20"/>
          <w:lang w:eastAsia="sv-SE"/>
        </w:rPr>
        <w:t xml:space="preserve">Innan hon kom till sin nuvarande arbetsplats jobbade hon först på ett behandlingshem för unga och deras familjer och därefter med vuxna missbrukare. Hon har även arbetat på Stiftelsen Kvinnoforum och som praktiklärare på </w:t>
      </w:r>
      <w:hyperlink r:id="rId6" w:tgtFrame="_blank" w:history="1">
        <w:r w:rsidRPr="00035DB2">
          <w:rPr>
            <w:rFonts w:ascii="Arial" w:eastAsia="Times New Roman" w:hAnsi="Arial" w:cs="Arial"/>
            <w:color w:val="003269"/>
            <w:sz w:val="20"/>
            <w:szCs w:val="20"/>
            <w:lang w:eastAsia="sv-SE"/>
          </w:rPr>
          <w:t>Socialhögskolan i Stockholm</w:t>
        </w:r>
      </w:hyperlink>
      <w:r w:rsidRPr="00035DB2">
        <w:rPr>
          <w:rFonts w:ascii="Arial" w:eastAsia="Times New Roman" w:hAnsi="Arial" w:cs="Arial"/>
          <w:color w:val="333333"/>
          <w:sz w:val="20"/>
          <w:szCs w:val="20"/>
          <w:lang w:eastAsia="sv-SE"/>
        </w:rPr>
        <w:t>.</w:t>
      </w:r>
    </w:p>
    <w:p w:rsidR="00035DB2" w:rsidRPr="00035DB2" w:rsidRDefault="00035DB2" w:rsidP="00035DB2">
      <w:pPr>
        <w:spacing w:before="240" w:after="120" w:line="240" w:lineRule="auto"/>
        <w:outlineLvl w:val="1"/>
        <w:rPr>
          <w:rFonts w:ascii="inherit" w:eastAsia="Times New Roman" w:hAnsi="inherit" w:cs="Arial"/>
          <w:b/>
          <w:bCs/>
          <w:color w:val="000000"/>
          <w:sz w:val="24"/>
          <w:szCs w:val="24"/>
          <w:lang w:eastAsia="sv-SE"/>
        </w:rPr>
      </w:pPr>
      <w:r w:rsidRPr="00035DB2">
        <w:rPr>
          <w:rFonts w:ascii="inherit" w:eastAsia="Times New Roman" w:hAnsi="inherit" w:cs="Arial"/>
          <w:b/>
          <w:bCs/>
          <w:color w:val="000000"/>
          <w:sz w:val="24"/>
          <w:szCs w:val="24"/>
          <w:lang w:eastAsia="sv-SE"/>
        </w:rPr>
        <w:t>Omtyckt arbetsplats</w:t>
      </w:r>
    </w:p>
    <w:p w:rsidR="00035DB2" w:rsidRPr="00035DB2" w:rsidRDefault="00035DB2" w:rsidP="00035DB2">
      <w:pPr>
        <w:spacing w:after="240" w:line="240" w:lineRule="auto"/>
        <w:rPr>
          <w:rFonts w:ascii="Arial" w:eastAsia="Times New Roman" w:hAnsi="Arial" w:cs="Arial"/>
          <w:color w:val="333333"/>
          <w:sz w:val="20"/>
          <w:szCs w:val="20"/>
          <w:lang w:eastAsia="sv-SE"/>
        </w:rPr>
      </w:pPr>
      <w:r w:rsidRPr="00035DB2">
        <w:rPr>
          <w:rFonts w:ascii="Arial" w:eastAsia="Times New Roman" w:hAnsi="Arial" w:cs="Arial"/>
          <w:color w:val="333333"/>
          <w:sz w:val="20"/>
          <w:szCs w:val="20"/>
          <w:lang w:eastAsia="sv-SE"/>
        </w:rPr>
        <w:t>Den kommunala familjerådgivningen i Huddinge tar emot personer som är boende i Nynäshamn, Salem och Botkyrka förutom i själva Huddinge och är en omtyckt arbetsplats bland dem som jobbar där, berättar Annika Grufman Kalén och fortsätter:</w:t>
      </w:r>
    </w:p>
    <w:p w:rsidR="00035DB2" w:rsidRPr="00035DB2" w:rsidRDefault="00035DB2" w:rsidP="00035DB2">
      <w:pPr>
        <w:spacing w:after="240" w:line="240" w:lineRule="auto"/>
        <w:rPr>
          <w:rFonts w:ascii="Arial" w:eastAsia="Times New Roman" w:hAnsi="Arial" w:cs="Arial"/>
          <w:color w:val="333333"/>
          <w:sz w:val="20"/>
          <w:szCs w:val="20"/>
          <w:lang w:eastAsia="sv-SE"/>
        </w:rPr>
      </w:pPr>
      <w:r w:rsidRPr="00035DB2">
        <w:rPr>
          <w:rFonts w:ascii="Arial" w:eastAsia="Times New Roman" w:hAnsi="Arial" w:cs="Arial"/>
          <w:i/>
          <w:iCs/>
          <w:color w:val="333333"/>
          <w:sz w:val="20"/>
          <w:szCs w:val="20"/>
          <w:lang w:eastAsia="sv-SE"/>
        </w:rPr>
        <w:t>"När man kommer hit tänker man att på denna arbetsplats skulle jag kunna pensionera mig. Många som jobbar här började när de var i 45-årsålder och de flesta av dem har fortsatt eller tänker fortsätta fram till pensioneringen. De som besöker oss kommer frivilligt, de betalar också en avgift för att komma hit och är oftast mycket motiverade att söka en förändring."</w:t>
      </w:r>
    </w:p>
    <w:p w:rsidR="00035DB2" w:rsidRPr="00035DB2" w:rsidRDefault="00035DB2" w:rsidP="00035DB2">
      <w:pPr>
        <w:spacing w:before="240" w:after="120" w:line="240" w:lineRule="auto"/>
        <w:outlineLvl w:val="1"/>
        <w:rPr>
          <w:rFonts w:ascii="inherit" w:eastAsia="Times New Roman" w:hAnsi="inherit" w:cs="Arial"/>
          <w:b/>
          <w:bCs/>
          <w:color w:val="000000"/>
          <w:sz w:val="24"/>
          <w:szCs w:val="24"/>
          <w:lang w:eastAsia="sv-SE"/>
        </w:rPr>
      </w:pPr>
      <w:r w:rsidRPr="00035DB2">
        <w:rPr>
          <w:rFonts w:ascii="inherit" w:eastAsia="Times New Roman" w:hAnsi="inherit" w:cs="Arial"/>
          <w:b/>
          <w:bCs/>
          <w:color w:val="000000"/>
          <w:sz w:val="24"/>
          <w:szCs w:val="24"/>
          <w:lang w:eastAsia="sv-SE"/>
        </w:rPr>
        <w:t>… med utmanande samtal</w:t>
      </w:r>
    </w:p>
    <w:p w:rsidR="00035DB2" w:rsidRPr="00035DB2" w:rsidRDefault="00035DB2" w:rsidP="00035DB2">
      <w:pPr>
        <w:spacing w:after="240" w:line="240" w:lineRule="auto"/>
        <w:rPr>
          <w:rFonts w:ascii="Arial" w:eastAsia="Times New Roman" w:hAnsi="Arial" w:cs="Arial"/>
          <w:color w:val="333333"/>
          <w:sz w:val="20"/>
          <w:szCs w:val="20"/>
          <w:lang w:eastAsia="sv-SE"/>
        </w:rPr>
      </w:pPr>
      <w:r w:rsidRPr="00035DB2">
        <w:rPr>
          <w:rFonts w:ascii="Arial" w:eastAsia="Times New Roman" w:hAnsi="Arial" w:cs="Arial"/>
          <w:color w:val="333333"/>
          <w:sz w:val="20"/>
          <w:szCs w:val="20"/>
          <w:lang w:eastAsia="sv-SE"/>
        </w:rPr>
        <w:t>Inne i samtalsterapirummet gäller det för familjerådgivaren att möta paren utan fördomar och med förståelse för vad som kan finnas under den yta som först visas upp.</w:t>
      </w:r>
    </w:p>
    <w:p w:rsidR="00035DB2" w:rsidRPr="00035DB2" w:rsidRDefault="00035DB2" w:rsidP="00035DB2">
      <w:pPr>
        <w:spacing w:after="240" w:line="240" w:lineRule="auto"/>
        <w:rPr>
          <w:rFonts w:ascii="Arial" w:eastAsia="Times New Roman" w:hAnsi="Arial" w:cs="Arial"/>
          <w:color w:val="333333"/>
          <w:sz w:val="20"/>
          <w:szCs w:val="20"/>
          <w:lang w:eastAsia="sv-SE"/>
        </w:rPr>
      </w:pPr>
      <w:r w:rsidRPr="00035DB2">
        <w:rPr>
          <w:rFonts w:ascii="Arial" w:eastAsia="Times New Roman" w:hAnsi="Arial" w:cs="Arial"/>
          <w:i/>
          <w:iCs/>
          <w:color w:val="333333"/>
          <w:sz w:val="20"/>
          <w:szCs w:val="20"/>
          <w:lang w:eastAsia="sv-SE"/>
        </w:rPr>
        <w:t xml:space="preserve">"Det kan verkligen dyka upp vad som helst. Från våld till olika sexuella läggningar, saker som kan kännas annorlunda mot vad man själv kan tänka sig att göra. Det gäller också att förstå den inre smärtan som många bär på och få kontakt med det som finns bakom en ibland taggig och aggressiv yta. Utmaningen är att få bägges förtroende. Om jag på något sätt initialt tar ställning för den ena, </w:t>
      </w:r>
      <w:r w:rsidRPr="00035DB2">
        <w:rPr>
          <w:rFonts w:ascii="Arial" w:eastAsia="Times New Roman" w:hAnsi="Arial" w:cs="Arial"/>
          <w:i/>
          <w:iCs/>
          <w:color w:val="333333"/>
          <w:sz w:val="20"/>
          <w:szCs w:val="20"/>
          <w:lang w:eastAsia="sv-SE"/>
        </w:rPr>
        <w:lastRenderedPageBreak/>
        <w:t>kommer inte den andra tillbaka, så det är viktigt att inte vara fördomsfull. Eller i alla fall vara medveten om sina fördomar, så att jag kan handskas med dem"</w:t>
      </w:r>
      <w:r w:rsidRPr="00035DB2">
        <w:rPr>
          <w:rFonts w:ascii="Arial" w:eastAsia="Times New Roman" w:hAnsi="Arial" w:cs="Arial"/>
          <w:color w:val="333333"/>
          <w:sz w:val="20"/>
          <w:szCs w:val="20"/>
          <w:lang w:eastAsia="sv-SE"/>
        </w:rPr>
        <w:t>, säger Annika Grufman Kalén och fortsätter:</w:t>
      </w:r>
    </w:p>
    <w:p w:rsidR="00035DB2" w:rsidRPr="00035DB2" w:rsidRDefault="00035DB2" w:rsidP="00035DB2">
      <w:pPr>
        <w:spacing w:after="240" w:line="240" w:lineRule="auto"/>
        <w:rPr>
          <w:rFonts w:ascii="Arial" w:eastAsia="Times New Roman" w:hAnsi="Arial" w:cs="Arial"/>
          <w:color w:val="333333"/>
          <w:sz w:val="20"/>
          <w:szCs w:val="20"/>
          <w:lang w:eastAsia="sv-SE"/>
        </w:rPr>
      </w:pPr>
      <w:r w:rsidRPr="00035DB2">
        <w:rPr>
          <w:rFonts w:ascii="Arial" w:eastAsia="Times New Roman" w:hAnsi="Arial" w:cs="Arial"/>
          <w:i/>
          <w:iCs/>
          <w:color w:val="333333"/>
          <w:sz w:val="20"/>
          <w:szCs w:val="20"/>
          <w:lang w:eastAsia="sv-SE"/>
        </w:rPr>
        <w:t>"För familjerådgivaren gäller det att kunna luta sig tillbaka och betrakta, få distans och se vad som sker mellan de två personerna."</w:t>
      </w:r>
    </w:p>
    <w:p w:rsidR="00035DB2" w:rsidRPr="00035DB2" w:rsidRDefault="00035DB2" w:rsidP="00035DB2">
      <w:pPr>
        <w:spacing w:before="240" w:after="120" w:line="240" w:lineRule="auto"/>
        <w:outlineLvl w:val="1"/>
        <w:rPr>
          <w:rFonts w:ascii="inherit" w:eastAsia="Times New Roman" w:hAnsi="inherit" w:cs="Arial"/>
          <w:b/>
          <w:bCs/>
          <w:color w:val="000000"/>
          <w:sz w:val="24"/>
          <w:szCs w:val="24"/>
          <w:lang w:eastAsia="sv-SE"/>
        </w:rPr>
      </w:pPr>
      <w:r w:rsidRPr="00035DB2">
        <w:rPr>
          <w:rFonts w:ascii="inherit" w:eastAsia="Times New Roman" w:hAnsi="inherit" w:cs="Arial"/>
          <w:b/>
          <w:bCs/>
          <w:color w:val="000000"/>
          <w:sz w:val="24"/>
          <w:szCs w:val="24"/>
          <w:lang w:eastAsia="sv-SE"/>
        </w:rPr>
        <w:t>Kvalitetssäkring genom auktorisation</w:t>
      </w:r>
    </w:p>
    <w:p w:rsidR="00035DB2" w:rsidRPr="00035DB2" w:rsidRDefault="00035DB2" w:rsidP="00035DB2">
      <w:pPr>
        <w:spacing w:after="240" w:line="240" w:lineRule="auto"/>
        <w:rPr>
          <w:rFonts w:ascii="Arial" w:eastAsia="Times New Roman" w:hAnsi="Arial" w:cs="Arial"/>
          <w:color w:val="333333"/>
          <w:sz w:val="20"/>
          <w:szCs w:val="20"/>
          <w:lang w:eastAsia="sv-SE"/>
        </w:rPr>
      </w:pPr>
      <w:r w:rsidRPr="00035DB2">
        <w:rPr>
          <w:rFonts w:ascii="Arial" w:eastAsia="Times New Roman" w:hAnsi="Arial" w:cs="Arial"/>
          <w:color w:val="333333"/>
          <w:sz w:val="20"/>
          <w:szCs w:val="20"/>
          <w:lang w:eastAsia="sv-SE"/>
        </w:rPr>
        <w:t xml:space="preserve">Parallellt med arbetet som familjerådgivare har Annika Grufman Kalén utbildat sig till legitimerad psykoterapeut. Hon är även auktoriserad familjerådgivare av </w:t>
      </w:r>
      <w:hyperlink r:id="rId7" w:tgtFrame="_blank" w:history="1">
        <w:r w:rsidRPr="00035DB2">
          <w:rPr>
            <w:rFonts w:ascii="Arial" w:eastAsia="Times New Roman" w:hAnsi="Arial" w:cs="Arial"/>
            <w:color w:val="003269"/>
            <w:sz w:val="20"/>
            <w:szCs w:val="20"/>
            <w:lang w:eastAsia="sv-SE"/>
          </w:rPr>
          <w:t>Föreningen Sveriges kommunala familjerådgivare</w:t>
        </w:r>
      </w:hyperlink>
      <w:r w:rsidRPr="00035DB2">
        <w:rPr>
          <w:rFonts w:ascii="Arial" w:eastAsia="Times New Roman" w:hAnsi="Arial" w:cs="Arial"/>
          <w:color w:val="333333"/>
          <w:sz w:val="20"/>
          <w:szCs w:val="20"/>
          <w:lang w:eastAsia="sv-SE"/>
        </w:rPr>
        <w:t>.</w:t>
      </w:r>
    </w:p>
    <w:p w:rsidR="00035DB2" w:rsidRPr="00035DB2" w:rsidRDefault="00035DB2" w:rsidP="00035DB2">
      <w:pPr>
        <w:spacing w:after="240" w:line="240" w:lineRule="auto"/>
        <w:rPr>
          <w:rFonts w:ascii="Arial" w:eastAsia="Times New Roman" w:hAnsi="Arial" w:cs="Arial"/>
          <w:color w:val="333333"/>
          <w:sz w:val="20"/>
          <w:szCs w:val="20"/>
          <w:lang w:eastAsia="sv-SE"/>
        </w:rPr>
      </w:pPr>
      <w:r w:rsidRPr="00035DB2">
        <w:rPr>
          <w:rFonts w:ascii="Arial" w:eastAsia="Times New Roman" w:hAnsi="Arial" w:cs="Arial"/>
          <w:i/>
          <w:iCs/>
          <w:color w:val="333333"/>
          <w:sz w:val="20"/>
          <w:szCs w:val="20"/>
          <w:lang w:eastAsia="sv-SE"/>
        </w:rPr>
        <w:t>"Auktorisationen är en kvalitetssäkring för kommunen, men inget krav. Det är upp till varje kommun att anställa familjerådgivare med eller utan auktorisation"</w:t>
      </w:r>
      <w:r w:rsidRPr="00035DB2">
        <w:rPr>
          <w:rFonts w:ascii="Arial" w:eastAsia="Times New Roman" w:hAnsi="Arial" w:cs="Arial"/>
          <w:color w:val="333333"/>
          <w:sz w:val="20"/>
          <w:szCs w:val="20"/>
          <w:lang w:eastAsia="sv-SE"/>
        </w:rPr>
        <w:t>, säger hon.</w:t>
      </w:r>
    </w:p>
    <w:p w:rsidR="00035DB2" w:rsidRPr="00035DB2" w:rsidRDefault="00035DB2" w:rsidP="00035DB2">
      <w:pPr>
        <w:spacing w:after="240" w:line="240" w:lineRule="auto"/>
        <w:rPr>
          <w:rFonts w:ascii="Arial" w:eastAsia="Times New Roman" w:hAnsi="Arial" w:cs="Arial"/>
          <w:color w:val="333333"/>
          <w:sz w:val="20"/>
          <w:szCs w:val="20"/>
          <w:lang w:eastAsia="sv-SE"/>
        </w:rPr>
      </w:pPr>
      <w:r w:rsidRPr="00035DB2">
        <w:rPr>
          <w:rFonts w:ascii="Arial" w:eastAsia="Times New Roman" w:hAnsi="Arial" w:cs="Arial"/>
          <w:color w:val="333333"/>
          <w:sz w:val="20"/>
          <w:szCs w:val="20"/>
          <w:lang w:eastAsia="sv-SE"/>
        </w:rPr>
        <w:t>För att kunna bli auktoriserad familjerådgivare ställer föreningen flera krav. Ett av dem är att man ska ha arbetat minst fem år som familjerådgivare med både individuell handledning samt handledning i grupp. Ett annat att man ska ha grundläggande psykoterapiutbildning.</w:t>
      </w:r>
    </w:p>
    <w:p w:rsidR="00035DB2" w:rsidRDefault="00035DB2" w:rsidP="00035DB2">
      <w:pPr>
        <w:spacing w:after="0" w:line="240" w:lineRule="auto"/>
        <w:rPr>
          <w:rFonts w:ascii="Arial" w:eastAsia="Times New Roman" w:hAnsi="Arial" w:cs="Arial"/>
          <w:i/>
          <w:iCs/>
          <w:color w:val="333333"/>
          <w:sz w:val="20"/>
          <w:szCs w:val="20"/>
          <w:lang w:eastAsia="sv-SE"/>
        </w:rPr>
      </w:pPr>
      <w:r>
        <w:rPr>
          <w:rFonts w:ascii="Arial" w:hAnsi="Arial" w:cs="Arial"/>
          <w:i/>
          <w:iCs/>
          <w:color w:val="333333"/>
          <w:sz w:val="20"/>
          <w:szCs w:val="20"/>
        </w:rPr>
        <w:t xml:space="preserve">Av </w:t>
      </w:r>
      <w:proofErr w:type="spellStart"/>
      <w:r>
        <w:rPr>
          <w:rFonts w:ascii="Arial" w:hAnsi="Arial" w:cs="Arial"/>
          <w:i/>
          <w:iCs/>
          <w:color w:val="333333"/>
          <w:sz w:val="20"/>
          <w:szCs w:val="20"/>
        </w:rPr>
        <w:t>Fayme</w:t>
      </w:r>
      <w:proofErr w:type="spellEnd"/>
      <w:r>
        <w:rPr>
          <w:rFonts w:ascii="Arial" w:hAnsi="Arial" w:cs="Arial"/>
          <w:i/>
          <w:iCs/>
          <w:color w:val="333333"/>
          <w:sz w:val="20"/>
          <w:szCs w:val="20"/>
        </w:rPr>
        <w:t xml:space="preserve"> Alm, </w:t>
      </w:r>
      <w:proofErr w:type="spellStart"/>
      <w:r>
        <w:rPr>
          <w:rFonts w:ascii="Arial" w:hAnsi="Arial" w:cs="Arial"/>
          <w:i/>
          <w:iCs/>
          <w:color w:val="333333"/>
          <w:sz w:val="20"/>
          <w:szCs w:val="20"/>
        </w:rPr>
        <w:t>FayMedia</w:t>
      </w:r>
      <w:proofErr w:type="spellEnd"/>
      <w:r>
        <w:rPr>
          <w:rFonts w:ascii="Arial" w:hAnsi="Arial" w:cs="Arial"/>
          <w:i/>
          <w:iCs/>
          <w:color w:val="333333"/>
          <w:sz w:val="20"/>
          <w:szCs w:val="20"/>
        </w:rPr>
        <w:t xml:space="preserve"> – Kommunikation tvärs över Öresund</w:t>
      </w:r>
    </w:p>
    <w:p w:rsidR="00035DB2" w:rsidRPr="00035DB2" w:rsidRDefault="00035DB2" w:rsidP="00035DB2">
      <w:pPr>
        <w:spacing w:after="0" w:line="240" w:lineRule="auto"/>
        <w:rPr>
          <w:rFonts w:ascii="Arial" w:eastAsia="Times New Roman" w:hAnsi="Arial" w:cs="Arial"/>
          <w:color w:val="333333"/>
          <w:sz w:val="20"/>
          <w:szCs w:val="20"/>
          <w:lang w:eastAsia="sv-SE"/>
        </w:rPr>
      </w:pPr>
      <w:r w:rsidRPr="00035DB2">
        <w:rPr>
          <w:rFonts w:ascii="Arial" w:eastAsia="Times New Roman" w:hAnsi="Arial" w:cs="Arial"/>
          <w:i/>
          <w:iCs/>
          <w:color w:val="333333"/>
          <w:sz w:val="20"/>
          <w:szCs w:val="20"/>
          <w:lang w:eastAsia="sv-SE"/>
        </w:rPr>
        <w:t>Publicerad 2014-09-01</w:t>
      </w:r>
    </w:p>
    <w:p w:rsidR="00035DB2" w:rsidRPr="00035DB2" w:rsidRDefault="00035DB2" w:rsidP="00035DB2">
      <w:pPr>
        <w:spacing w:after="0" w:line="240" w:lineRule="auto"/>
        <w:rPr>
          <w:rFonts w:ascii="Arial" w:eastAsia="Times New Roman" w:hAnsi="Arial" w:cs="Arial"/>
          <w:color w:val="333333"/>
          <w:sz w:val="20"/>
          <w:szCs w:val="20"/>
          <w:lang w:eastAsia="sv-SE"/>
        </w:rPr>
      </w:pPr>
      <w:bookmarkStart w:id="0" w:name="_GoBack"/>
      <w:bookmarkEnd w:id="0"/>
    </w:p>
    <w:sectPr w:rsidR="00035DB2" w:rsidRPr="00035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DB2"/>
    <w:rsid w:val="00035DB2"/>
    <w:rsid w:val="00AD1E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765986">
      <w:bodyDiv w:val="1"/>
      <w:marLeft w:val="0"/>
      <w:marRight w:val="0"/>
      <w:marTop w:val="0"/>
      <w:marBottom w:val="0"/>
      <w:divBdr>
        <w:top w:val="none" w:sz="0" w:space="0" w:color="auto"/>
        <w:left w:val="none" w:sz="0" w:space="0" w:color="auto"/>
        <w:bottom w:val="none" w:sz="0" w:space="0" w:color="auto"/>
        <w:right w:val="none" w:sz="0" w:space="0" w:color="auto"/>
      </w:divBdr>
      <w:divsChild>
        <w:div w:id="1803575595">
          <w:marLeft w:val="0"/>
          <w:marRight w:val="0"/>
          <w:marTop w:val="0"/>
          <w:marBottom w:val="0"/>
          <w:divBdr>
            <w:top w:val="none" w:sz="0" w:space="0" w:color="auto"/>
            <w:left w:val="none" w:sz="0" w:space="0" w:color="auto"/>
            <w:bottom w:val="none" w:sz="0" w:space="0" w:color="auto"/>
            <w:right w:val="none" w:sz="0" w:space="0" w:color="auto"/>
          </w:divBdr>
          <w:divsChild>
            <w:div w:id="1755129755">
              <w:marLeft w:val="0"/>
              <w:marRight w:val="0"/>
              <w:marTop w:val="0"/>
              <w:marBottom w:val="0"/>
              <w:divBdr>
                <w:top w:val="none" w:sz="0" w:space="0" w:color="auto"/>
                <w:left w:val="none" w:sz="0" w:space="0" w:color="auto"/>
                <w:bottom w:val="none" w:sz="0" w:space="0" w:color="auto"/>
                <w:right w:val="none" w:sz="0" w:space="0" w:color="auto"/>
              </w:divBdr>
              <w:divsChild>
                <w:div w:id="1885748498">
                  <w:marLeft w:val="0"/>
                  <w:marRight w:val="0"/>
                  <w:marTop w:val="0"/>
                  <w:marBottom w:val="0"/>
                  <w:divBdr>
                    <w:top w:val="none" w:sz="0" w:space="0" w:color="auto"/>
                    <w:left w:val="none" w:sz="0" w:space="0" w:color="auto"/>
                    <w:bottom w:val="none" w:sz="0" w:space="0" w:color="auto"/>
                    <w:right w:val="none" w:sz="0" w:space="0" w:color="auto"/>
                  </w:divBdr>
                  <w:divsChild>
                    <w:div w:id="1781798036">
                      <w:marLeft w:val="-225"/>
                      <w:marRight w:val="-225"/>
                      <w:marTop w:val="0"/>
                      <w:marBottom w:val="0"/>
                      <w:divBdr>
                        <w:top w:val="none" w:sz="0" w:space="0" w:color="auto"/>
                        <w:left w:val="none" w:sz="0" w:space="0" w:color="auto"/>
                        <w:bottom w:val="none" w:sz="0" w:space="0" w:color="auto"/>
                        <w:right w:val="none" w:sz="0" w:space="0" w:color="auto"/>
                      </w:divBdr>
                      <w:divsChild>
                        <w:div w:id="919488028">
                          <w:marLeft w:val="0"/>
                          <w:marRight w:val="0"/>
                          <w:marTop w:val="0"/>
                          <w:marBottom w:val="0"/>
                          <w:divBdr>
                            <w:top w:val="none" w:sz="0" w:space="0" w:color="auto"/>
                            <w:left w:val="none" w:sz="0" w:space="0" w:color="auto"/>
                            <w:bottom w:val="none" w:sz="0" w:space="0" w:color="auto"/>
                            <w:right w:val="none" w:sz="0" w:space="0" w:color="auto"/>
                          </w:divBdr>
                        </w:div>
                        <w:div w:id="891772113">
                          <w:marLeft w:val="0"/>
                          <w:marRight w:val="0"/>
                          <w:marTop w:val="0"/>
                          <w:marBottom w:val="0"/>
                          <w:divBdr>
                            <w:top w:val="none" w:sz="0" w:space="0" w:color="auto"/>
                            <w:left w:val="none" w:sz="0" w:space="0" w:color="auto"/>
                            <w:bottom w:val="none" w:sz="0" w:space="0" w:color="auto"/>
                            <w:right w:val="none" w:sz="0" w:space="0" w:color="auto"/>
                          </w:divBdr>
                        </w:div>
                        <w:div w:id="14818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fr.n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ocarb.su.se/" TargetMode="External"/><Relationship Id="rId5" Type="http://schemas.openxmlformats.org/officeDocument/2006/relationships/hyperlink" Target="http://www.huddinge.se/familjeradgivn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682</Words>
  <Characters>3617</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Södertälje kommun</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Malmborg Irene (Sk)</dc:creator>
  <cp:lastModifiedBy>Malmborg Irene (Sk)</cp:lastModifiedBy>
  <cp:revision>1</cp:revision>
  <dcterms:created xsi:type="dcterms:W3CDTF">2014-11-24T15:25:00Z</dcterms:created>
  <dcterms:modified xsi:type="dcterms:W3CDTF">2014-11-24T15:34:00Z</dcterms:modified>
</cp:coreProperties>
</file>